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410" w14:textId="0D15AB4B" w:rsidR="005A0C06" w:rsidRPr="005A0C06" w:rsidRDefault="005A0C06" w:rsidP="005A0C06">
      <w:pPr>
        <w:spacing w:after="0" w:line="240" w:lineRule="auto"/>
        <w:textAlignment w:val="baseline"/>
        <w:outlineLvl w:val="1"/>
        <w:rPr>
          <w:rFonts w:eastAsia="Times New Roman" w:cstheme="minorHAnsi"/>
          <w:b/>
          <w:bCs/>
          <w:color w:val="333333"/>
          <w:lang w:eastAsia="sk-SK"/>
        </w:rPr>
      </w:pPr>
      <w:r w:rsidRPr="005A0C06">
        <w:rPr>
          <w:rFonts w:eastAsia="Times New Roman" w:cstheme="minorHAnsi"/>
          <w:b/>
          <w:bCs/>
          <w:color w:val="333333"/>
          <w:lang w:eastAsia="sk-SK"/>
        </w:rPr>
        <w:t>Podmienky spracúvania osobných údajov</w:t>
      </w:r>
      <w:r>
        <w:rPr>
          <w:rFonts w:eastAsia="Times New Roman" w:cstheme="minorHAnsi"/>
          <w:b/>
          <w:bCs/>
          <w:color w:val="333333"/>
          <w:lang w:eastAsia="sk-SK"/>
        </w:rPr>
        <w:t xml:space="preserve"> </w:t>
      </w:r>
      <w:r w:rsidRPr="005A0C06">
        <w:rPr>
          <w:rFonts w:eastAsia="Times New Roman" w:cstheme="minorHAnsi"/>
          <w:b/>
          <w:bCs/>
          <w:color w:val="333333"/>
          <w:lang w:eastAsia="sk-SK"/>
        </w:rPr>
        <w:t>pre účely marketingu</w:t>
      </w:r>
      <w:r>
        <w:rPr>
          <w:rFonts w:eastAsia="Times New Roman" w:cstheme="minorHAnsi"/>
          <w:b/>
          <w:bCs/>
          <w:color w:val="333333"/>
          <w:lang w:eastAsia="sk-SK"/>
        </w:rPr>
        <w:t>:</w:t>
      </w:r>
    </w:p>
    <w:p w14:paraId="52A8824F"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 xml:space="preserve">Zakliknutím súhlasu so spracúvaním osobných údajov udeľujete prevádzkovateľovi ako dotknutá osoba svoj dobrovoľný a výslovný súhlas so spracúvaním svojich osobných údajov v zmysle §13 ods. 1 písm. a) zákona č.18/2018 </w:t>
      </w:r>
      <w:proofErr w:type="spellStart"/>
      <w:r w:rsidRPr="005A0C06">
        <w:rPr>
          <w:rFonts w:eastAsia="Times New Roman" w:cstheme="minorHAnsi"/>
          <w:color w:val="333333"/>
          <w:lang w:eastAsia="sk-SK"/>
        </w:rPr>
        <w:t>Z.z</w:t>
      </w:r>
      <w:proofErr w:type="spellEnd"/>
      <w:r w:rsidRPr="005A0C06">
        <w:rPr>
          <w:rFonts w:eastAsia="Times New Roman" w:cstheme="minorHAnsi"/>
          <w:color w:val="333333"/>
          <w:lang w:eastAsia="sk-SK"/>
        </w:rPr>
        <w:t>. o ochrane osobných údajov a o zmene a doplnení niektorých zákonov (ďalej len „Zákon“) a čl. 6 ods. 1 písm. a) nariadenia Európskeho parlamentu a rady (EÚ) 2016/679 o ochrane fyzických osôb pri spracúvaní osobných údajov a o voľnom pohybe takýchto údajov (ďalej len „Nariadenie“)</w:t>
      </w:r>
    </w:p>
    <w:p w14:paraId="259BE8E4" w14:textId="420115D3"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Svoj súhlas môžete kedykoľvek odvolať prostredníctvom emailu </w:t>
      </w:r>
      <w:hyperlink r:id="rId4" w:history="1">
        <w:r w:rsidRPr="005A0C06">
          <w:rPr>
            <w:rStyle w:val="Hypertextovprepojenie"/>
            <w:rFonts w:eastAsia="Times New Roman" w:cstheme="minorHAnsi"/>
            <w:bdr w:val="none" w:sz="0" w:space="0" w:color="auto" w:frame="1"/>
            <w:lang w:eastAsia="sk-SK"/>
          </w:rPr>
          <w:t>info@enefekt.sk</w:t>
        </w:r>
      </w:hyperlink>
      <w:r w:rsidRPr="005A0C06">
        <w:rPr>
          <w:rFonts w:eastAsia="Times New Roman" w:cstheme="minorHAnsi"/>
          <w:color w:val="333333"/>
          <w:lang w:eastAsia="sk-SK"/>
        </w:rPr>
        <w:t>, alebo zaslaním požiadavky na adresu prevádzkovateľa. Odvolanie súhlasu nemá vplyv na zákonnosť spracúvania osobných údajov založeného na súhlase pred jeho odvolaním.</w:t>
      </w:r>
    </w:p>
    <w:p w14:paraId="694244A6" w14:textId="7E166C2F" w:rsid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Doplňujúce informácie o spracúvaní Vašich osobných údajov podľa § 19 a §20 Zákona a čl.13 a 14</w:t>
      </w:r>
      <w:r w:rsidRPr="005A0C06">
        <w:rPr>
          <w:rFonts w:eastAsia="Times New Roman" w:cstheme="minorHAnsi"/>
          <w:color w:val="333333"/>
          <w:lang w:eastAsia="sk-SK"/>
        </w:rPr>
        <w:br/>
        <w:t>Nariadenia</w:t>
      </w:r>
      <w:r>
        <w:rPr>
          <w:rFonts w:eastAsia="Times New Roman" w:cstheme="minorHAnsi"/>
          <w:color w:val="333333"/>
          <w:lang w:eastAsia="sk-SK"/>
        </w:rPr>
        <w:t>.</w:t>
      </w:r>
    </w:p>
    <w:p w14:paraId="3D413F8F" w14:textId="77777777" w:rsidR="005A0C06" w:rsidRPr="005A0C06" w:rsidRDefault="005A0C06" w:rsidP="005A0C06">
      <w:pPr>
        <w:spacing w:after="0" w:line="375" w:lineRule="atLeast"/>
        <w:textAlignment w:val="baseline"/>
        <w:rPr>
          <w:rFonts w:eastAsia="Times New Roman" w:cstheme="minorHAnsi"/>
          <w:color w:val="333333"/>
          <w:lang w:eastAsia="sk-SK"/>
        </w:rPr>
      </w:pPr>
    </w:p>
    <w:p w14:paraId="60A3BBD5" w14:textId="6FF669A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b/>
          <w:bCs/>
          <w:color w:val="333333"/>
          <w:bdr w:val="none" w:sz="0" w:space="0" w:color="auto" w:frame="1"/>
          <w:lang w:eastAsia="sk-SK"/>
        </w:rPr>
        <w:t>Informácia o spracúvaní osobných údajov</w:t>
      </w:r>
      <w:r>
        <w:rPr>
          <w:rFonts w:eastAsia="Times New Roman" w:cstheme="minorHAnsi"/>
          <w:color w:val="333333"/>
          <w:lang w:eastAsia="sk-SK"/>
        </w:rPr>
        <w:t xml:space="preserve"> </w:t>
      </w:r>
      <w:r>
        <w:rPr>
          <w:rFonts w:eastAsia="Times New Roman" w:cstheme="minorHAnsi"/>
          <w:b/>
          <w:bCs/>
          <w:color w:val="333333"/>
          <w:bdr w:val="none" w:sz="0" w:space="0" w:color="auto" w:frame="1"/>
          <w:lang w:eastAsia="sk-SK"/>
        </w:rPr>
        <w:t>p</w:t>
      </w:r>
      <w:r w:rsidRPr="005A0C06">
        <w:rPr>
          <w:rFonts w:eastAsia="Times New Roman" w:cstheme="minorHAnsi"/>
          <w:b/>
          <w:bCs/>
          <w:color w:val="333333"/>
          <w:bdr w:val="none" w:sz="0" w:space="0" w:color="auto" w:frame="1"/>
          <w:lang w:eastAsia="sk-SK"/>
        </w:rPr>
        <w:t>re informačný systém: IS marketing</w:t>
      </w:r>
    </w:p>
    <w:p w14:paraId="0469CD3F" w14:textId="437A5594" w:rsid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bdr w:val="none" w:sz="0" w:space="0" w:color="auto" w:frame="1"/>
          <w:lang w:eastAsia="sk-SK"/>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r>
        <w:rPr>
          <w:rFonts w:eastAsia="Times New Roman" w:cstheme="minorHAnsi"/>
          <w:color w:val="333333"/>
          <w:bdr w:val="none" w:sz="0" w:space="0" w:color="auto" w:frame="1"/>
          <w:lang w:eastAsia="sk-SK"/>
        </w:rPr>
        <w:t xml:space="preserve">. </w:t>
      </w:r>
      <w:r w:rsidRPr="005A0C06">
        <w:rPr>
          <w:rFonts w:eastAsia="Times New Roman" w:cstheme="minorHAnsi"/>
          <w:color w:val="333333"/>
          <w:lang w:eastAsia="sk-SK"/>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4731F3B2" w14:textId="77777777" w:rsidR="005A0C06" w:rsidRPr="005A0C06" w:rsidRDefault="005A0C06" w:rsidP="005A0C06">
      <w:pPr>
        <w:spacing w:after="0" w:line="375" w:lineRule="atLeast"/>
        <w:textAlignment w:val="baseline"/>
        <w:rPr>
          <w:rFonts w:eastAsia="Times New Roman" w:cstheme="minorHAnsi"/>
          <w:color w:val="333333"/>
          <w:lang w:eastAsia="sk-SK"/>
        </w:rPr>
      </w:pPr>
    </w:p>
    <w:p w14:paraId="09D174CB" w14:textId="77777777" w:rsidR="005A0C06" w:rsidRDefault="005A0C06" w:rsidP="005A0C06">
      <w:pPr>
        <w:spacing w:after="0" w:line="375" w:lineRule="atLeast"/>
        <w:textAlignment w:val="baseline"/>
        <w:rPr>
          <w:rFonts w:eastAsia="Times New Roman" w:cstheme="minorHAnsi"/>
          <w:b/>
          <w:bCs/>
          <w:color w:val="333333"/>
          <w:bdr w:val="none" w:sz="0" w:space="0" w:color="auto" w:frame="1"/>
          <w:lang w:eastAsia="sk-SK"/>
        </w:rPr>
      </w:pPr>
      <w:r w:rsidRPr="005A0C06">
        <w:rPr>
          <w:rFonts w:eastAsia="Times New Roman" w:cstheme="minorHAnsi"/>
          <w:b/>
          <w:bCs/>
          <w:color w:val="333333"/>
          <w:bdr w:val="none" w:sz="0" w:space="0" w:color="auto" w:frame="1"/>
          <w:lang w:eastAsia="sk-SK"/>
        </w:rPr>
        <w:t>Identifikačné a kontaktné údaje:</w:t>
      </w:r>
    </w:p>
    <w:p w14:paraId="69F3AED2" w14:textId="5CBF53DA"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 xml:space="preserve">Prevádzkovateľom spracúvajúcim Vaše osobné údaje je spoločnosť </w:t>
      </w:r>
      <w:proofErr w:type="spellStart"/>
      <w:r>
        <w:rPr>
          <w:rFonts w:eastAsia="Times New Roman" w:cstheme="minorHAnsi"/>
          <w:color w:val="333333"/>
          <w:lang w:eastAsia="sk-SK"/>
        </w:rPr>
        <w:t>EnEfekt</w:t>
      </w:r>
      <w:proofErr w:type="spellEnd"/>
      <w:r w:rsidRPr="005A0C06">
        <w:rPr>
          <w:rFonts w:eastAsia="Times New Roman" w:cstheme="minorHAnsi"/>
          <w:color w:val="333333"/>
          <w:lang w:eastAsia="sk-SK"/>
        </w:rPr>
        <w:t xml:space="preserve">, </w:t>
      </w:r>
      <w:proofErr w:type="spellStart"/>
      <w:r w:rsidRPr="005A0C06">
        <w:rPr>
          <w:rFonts w:eastAsia="Times New Roman" w:cstheme="minorHAnsi"/>
          <w:color w:val="333333"/>
          <w:lang w:eastAsia="sk-SK"/>
        </w:rPr>
        <w:t>s.r.o</w:t>
      </w:r>
      <w:proofErr w:type="spellEnd"/>
      <w:r w:rsidRPr="005A0C06">
        <w:rPr>
          <w:rFonts w:eastAsia="Times New Roman" w:cstheme="minorHAnsi"/>
          <w:color w:val="333333"/>
          <w:lang w:eastAsia="sk-SK"/>
        </w:rPr>
        <w:t xml:space="preserve">., </w:t>
      </w:r>
      <w:proofErr w:type="spellStart"/>
      <w:r>
        <w:rPr>
          <w:rFonts w:eastAsia="Times New Roman" w:cstheme="minorHAnsi"/>
          <w:color w:val="333333"/>
          <w:lang w:eastAsia="sk-SK"/>
        </w:rPr>
        <w:t>Rudlovská</w:t>
      </w:r>
      <w:proofErr w:type="spellEnd"/>
      <w:r>
        <w:rPr>
          <w:rFonts w:eastAsia="Times New Roman" w:cstheme="minorHAnsi"/>
          <w:color w:val="333333"/>
          <w:lang w:eastAsia="sk-SK"/>
        </w:rPr>
        <w:t xml:space="preserve"> 6550/53</w:t>
      </w:r>
      <w:r w:rsidRPr="005A0C06">
        <w:rPr>
          <w:rFonts w:eastAsia="Times New Roman" w:cstheme="minorHAnsi"/>
          <w:color w:val="333333"/>
          <w:lang w:eastAsia="sk-SK"/>
        </w:rPr>
        <w:t xml:space="preserve">, </w:t>
      </w:r>
      <w:r>
        <w:rPr>
          <w:rFonts w:eastAsia="Times New Roman" w:cstheme="minorHAnsi"/>
          <w:color w:val="333333"/>
          <w:lang w:eastAsia="sk-SK"/>
        </w:rPr>
        <w:t>97401 Banská Bystrica</w:t>
      </w:r>
      <w:r w:rsidRPr="005A0C06">
        <w:rPr>
          <w:rFonts w:eastAsia="Times New Roman" w:cstheme="minorHAnsi"/>
          <w:color w:val="333333"/>
          <w:lang w:eastAsia="sk-SK"/>
        </w:rPr>
        <w:t>, IČO 52482294</w:t>
      </w:r>
      <w:r w:rsidRPr="005A0C06">
        <w:rPr>
          <w:rFonts w:eastAsia="Times New Roman" w:cstheme="minorHAnsi"/>
          <w:color w:val="333333"/>
          <w:lang w:eastAsia="sk-SK"/>
        </w:rPr>
        <w:t xml:space="preserve"> </w:t>
      </w:r>
      <w:r w:rsidRPr="005A0C06">
        <w:rPr>
          <w:rFonts w:eastAsia="Times New Roman" w:cstheme="minorHAnsi"/>
          <w:color w:val="333333"/>
          <w:lang w:eastAsia="sk-SK"/>
        </w:rPr>
        <w:t>(ďalej len „prevádzkovateľ“)</w:t>
      </w:r>
      <w:r>
        <w:rPr>
          <w:rFonts w:eastAsia="Times New Roman" w:cstheme="minorHAnsi"/>
          <w:color w:val="333333"/>
          <w:lang w:eastAsia="sk-SK"/>
        </w:rPr>
        <w:t>.</w:t>
      </w:r>
    </w:p>
    <w:p w14:paraId="44868C53" w14:textId="56F56C4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Kontaktné údaje zodpovednej osoby pre dohľad nad spracúvaním osobných údajov: </w:t>
      </w:r>
      <w:hyperlink r:id="rId5" w:history="1">
        <w:r w:rsidRPr="005A0C06">
          <w:rPr>
            <w:rStyle w:val="Hypertextovprepojenie"/>
            <w:rFonts w:eastAsia="Times New Roman" w:cstheme="minorHAnsi"/>
            <w:bdr w:val="none" w:sz="0" w:space="0" w:color="auto" w:frame="1"/>
            <w:lang w:eastAsia="sk-SK"/>
          </w:rPr>
          <w:t>info@enefekt.sk</w:t>
        </w:r>
      </w:hyperlink>
      <w:r w:rsidRPr="005A0C06">
        <w:rPr>
          <w:rFonts w:eastAsia="Times New Roman" w:cstheme="minorHAnsi"/>
          <w:color w:val="333333"/>
          <w:lang w:eastAsia="sk-SK"/>
        </w:rPr>
        <w:t>,</w:t>
      </w:r>
    </w:p>
    <w:p w14:paraId="78C2246A" w14:textId="3300A990"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1. Účel spracúvania osobných údajov a právny základ spracúvania</w:t>
      </w:r>
      <w:r>
        <w:rPr>
          <w:rFonts w:eastAsia="Times New Roman" w:cstheme="minorHAnsi"/>
          <w:color w:val="333333"/>
          <w:lang w:eastAsia="sk-SK"/>
        </w:rPr>
        <w:t>:</w:t>
      </w:r>
    </w:p>
    <w:p w14:paraId="4AFBF5A9"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Účelom spracúvania osobných údajov je: vykonávanie marketingu (informovania o novinkách, zľavách a iných marketingových ponukách).</w:t>
      </w:r>
    </w:p>
    <w:p w14:paraId="3F0C37AD"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Osobné údaje sa spracúvajú na základe: dobrovoľného súhlasu dotknutej osoby podľa §13 ods. 1 písm. a) Zákona a čl. 6 ods. 1 písm. a) Nariadenia.</w:t>
      </w:r>
    </w:p>
    <w:p w14:paraId="262C4916" w14:textId="77777777" w:rsidR="005A0C06" w:rsidRDefault="005A0C06" w:rsidP="005A0C06">
      <w:pPr>
        <w:spacing w:after="0" w:line="375" w:lineRule="atLeast"/>
        <w:textAlignment w:val="baseline"/>
        <w:rPr>
          <w:rFonts w:eastAsia="Times New Roman" w:cstheme="minorHAnsi"/>
          <w:b/>
          <w:bCs/>
          <w:color w:val="333333"/>
          <w:bdr w:val="none" w:sz="0" w:space="0" w:color="auto" w:frame="1"/>
          <w:lang w:eastAsia="sk-SK"/>
        </w:rPr>
      </w:pPr>
      <w:r w:rsidRPr="005A0C06">
        <w:rPr>
          <w:rFonts w:eastAsia="Times New Roman" w:cstheme="minorHAnsi"/>
          <w:b/>
          <w:bCs/>
          <w:color w:val="333333"/>
          <w:bdr w:val="none" w:sz="0" w:space="0" w:color="auto" w:frame="1"/>
          <w:lang w:eastAsia="sk-SK"/>
        </w:rPr>
        <w:t>Oprávnené záujmy prevádzkovateľa, alebo tretej strany</w:t>
      </w:r>
      <w:r>
        <w:rPr>
          <w:rFonts w:eastAsia="Times New Roman" w:cstheme="minorHAnsi"/>
          <w:b/>
          <w:bCs/>
          <w:color w:val="333333"/>
          <w:bdr w:val="none" w:sz="0" w:space="0" w:color="auto" w:frame="1"/>
          <w:lang w:eastAsia="sk-SK"/>
        </w:rPr>
        <w:t>:</w:t>
      </w:r>
    </w:p>
    <w:p w14:paraId="52C0B52C" w14:textId="31019E8D"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Spracúvanie osobných údajov za účelom oprávnených záujmov prevádzkovateľa, alebo tretej strany sa nevykonáva.</w:t>
      </w:r>
    </w:p>
    <w:p w14:paraId="45F34435"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Účelom spracúvania osobných údajov je: vykonávanie marketingu (informovania o novinkách, zľavách a iných marketingových ponukách).</w:t>
      </w:r>
    </w:p>
    <w:p w14:paraId="208C7C53"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lastRenderedPageBreak/>
        <w:t>Osobné údaje sa spracúvajú na základe: dobrovoľného súhlasu dotknutej osoby podľa §13 ods. 1 písm. a) Zákona a čl. 6 ods. 1 písm. a) Nariadenia.</w:t>
      </w:r>
    </w:p>
    <w:p w14:paraId="61AB6007" w14:textId="77777777" w:rsidR="005A0C06" w:rsidRDefault="005A0C06" w:rsidP="005A0C06">
      <w:pPr>
        <w:spacing w:after="0" w:line="375" w:lineRule="atLeast"/>
        <w:textAlignment w:val="baseline"/>
        <w:rPr>
          <w:rFonts w:eastAsia="Times New Roman" w:cstheme="minorHAnsi"/>
          <w:b/>
          <w:bCs/>
          <w:color w:val="333333"/>
          <w:bdr w:val="none" w:sz="0" w:space="0" w:color="auto" w:frame="1"/>
          <w:lang w:eastAsia="sk-SK"/>
        </w:rPr>
      </w:pPr>
      <w:r w:rsidRPr="005A0C06">
        <w:rPr>
          <w:rFonts w:eastAsia="Times New Roman" w:cstheme="minorHAnsi"/>
          <w:b/>
          <w:bCs/>
          <w:color w:val="333333"/>
          <w:bdr w:val="none" w:sz="0" w:space="0" w:color="auto" w:frame="1"/>
          <w:lang w:eastAsia="sk-SK"/>
        </w:rPr>
        <w:t>Oprávnené záujmy prevádzkovateľa, alebo tretej strany</w:t>
      </w:r>
      <w:r>
        <w:rPr>
          <w:rFonts w:eastAsia="Times New Roman" w:cstheme="minorHAnsi"/>
          <w:b/>
          <w:bCs/>
          <w:color w:val="333333"/>
          <w:bdr w:val="none" w:sz="0" w:space="0" w:color="auto" w:frame="1"/>
          <w:lang w:eastAsia="sk-SK"/>
        </w:rPr>
        <w:t>:</w:t>
      </w:r>
    </w:p>
    <w:p w14:paraId="488A322D" w14:textId="1C4A102F"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bdr w:val="none" w:sz="0" w:space="0" w:color="auto" w:frame="1"/>
          <w:lang w:eastAsia="sk-SK"/>
        </w:rPr>
        <w:t>1.</w:t>
      </w:r>
      <w:r>
        <w:rPr>
          <w:rFonts w:eastAsia="Times New Roman" w:cstheme="minorHAnsi"/>
          <w:b/>
          <w:bCs/>
          <w:color w:val="333333"/>
          <w:bdr w:val="none" w:sz="0" w:space="0" w:color="auto" w:frame="1"/>
          <w:lang w:eastAsia="sk-SK"/>
        </w:rPr>
        <w:t xml:space="preserve"> </w:t>
      </w:r>
      <w:r w:rsidRPr="005A0C06">
        <w:rPr>
          <w:rFonts w:eastAsia="Times New Roman" w:cstheme="minorHAnsi"/>
          <w:color w:val="333333"/>
          <w:lang w:eastAsia="sk-SK"/>
        </w:rPr>
        <w:t>Spracúvanie osobných údajov za účelom oprávnených záujmov prevádzkovateľa, alebo tretej strany sa nevykonáva.</w:t>
      </w:r>
    </w:p>
    <w:p w14:paraId="78B3C0C3" w14:textId="605BA16E"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2. Identifikácia spracúvaných osobných údajov dotknutých osôb</w:t>
      </w:r>
      <w:r>
        <w:rPr>
          <w:rFonts w:eastAsia="Times New Roman" w:cstheme="minorHAnsi"/>
          <w:color w:val="333333"/>
          <w:lang w:eastAsia="sk-SK"/>
        </w:rPr>
        <w:t>:</w:t>
      </w:r>
    </w:p>
    <w:p w14:paraId="22F6DF92"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Dotknuté osoby, o ktorých sa osobné údaje spracúvajú sú: zákazníci / potenciálni zákazníci</w:t>
      </w:r>
    </w:p>
    <w:p w14:paraId="73EB98B6"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 xml:space="preserve">Rozsah spracúvaných osobných údajov: </w:t>
      </w:r>
      <w:proofErr w:type="spellStart"/>
      <w:r w:rsidRPr="005A0C06">
        <w:rPr>
          <w:rFonts w:eastAsia="Times New Roman" w:cstheme="minorHAnsi"/>
          <w:color w:val="333333"/>
          <w:lang w:eastAsia="sk-SK"/>
        </w:rPr>
        <w:t>titol</w:t>
      </w:r>
      <w:proofErr w:type="spellEnd"/>
      <w:r w:rsidRPr="005A0C06">
        <w:rPr>
          <w:rFonts w:eastAsia="Times New Roman" w:cstheme="minorHAnsi"/>
          <w:color w:val="333333"/>
          <w:lang w:eastAsia="sk-SK"/>
        </w:rPr>
        <w:t>, meno, priezvisko, emailová adresa, telefónne číslo</w:t>
      </w:r>
    </w:p>
    <w:p w14:paraId="304E728F" w14:textId="364CE84E"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3. Identifikácia príjemcov, kategórie príjemcov</w:t>
      </w:r>
      <w:r>
        <w:rPr>
          <w:rFonts w:eastAsia="Times New Roman" w:cstheme="minorHAnsi"/>
          <w:color w:val="333333"/>
          <w:lang w:eastAsia="sk-SK"/>
        </w:rPr>
        <w:t>:</w:t>
      </w:r>
    </w:p>
    <w:p w14:paraId="4C8D95EA"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w:t>
      </w:r>
    </w:p>
    <w:p w14:paraId="6EBD1429"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Iný oprávnený subjekt všeobecne záväzný právny predpis v podľa § 13 ods. 1 písm. c) zákona č. 18/2018 Z. z. o ochrane osobných údajov a o zmene a doplnení niektorých zákonov</w:t>
      </w:r>
    </w:p>
    <w:p w14:paraId="66BB6726"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Zmluvný partner (na základe zmluvy) § 34 zákona č. 18/2018 Z. z. o ochrane osobných údajov a o zmene a doplnení niektorých zákonov</w:t>
      </w:r>
    </w:p>
    <w:p w14:paraId="3E70F931"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So súhlasom dotknutej osoby, alebo na jeho/jej príkaz môžu byť osobné údaje poskytnuté ďalším príjemcom.</w:t>
      </w:r>
    </w:p>
    <w:p w14:paraId="0F14A538" w14:textId="3F78CF0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4. Prenos osobných údajov do tretej krajiny / medzinárodnej organizácii</w:t>
      </w:r>
      <w:r>
        <w:rPr>
          <w:rFonts w:eastAsia="Times New Roman" w:cstheme="minorHAnsi"/>
          <w:color w:val="333333"/>
          <w:lang w:eastAsia="sk-SK"/>
        </w:rPr>
        <w:t>:</w:t>
      </w:r>
    </w:p>
    <w:p w14:paraId="261315B6"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Prenos do tretích krajín, alebo medzinárodných organizácií sa nevykonáva.</w:t>
      </w:r>
    </w:p>
    <w:p w14:paraId="45349BB8" w14:textId="18AB1F74"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5. Identifikácia zdroja, z ktorého boli osobné údaje získané</w:t>
      </w:r>
      <w:r>
        <w:rPr>
          <w:rFonts w:eastAsia="Times New Roman" w:cstheme="minorHAnsi"/>
          <w:color w:val="333333"/>
          <w:lang w:eastAsia="sk-SK"/>
        </w:rPr>
        <w:t>:</w:t>
      </w:r>
    </w:p>
    <w:p w14:paraId="0E46A8F4"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Priamo od dotknutej osoby (osobne, emailom, telefonicky, cez web stránku prevádzkovateľa)</w:t>
      </w:r>
    </w:p>
    <w:p w14:paraId="47CC5A94" w14:textId="77E26BCB"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6. Doba uchovávania osobných údajov</w:t>
      </w:r>
      <w:r>
        <w:rPr>
          <w:rFonts w:eastAsia="Times New Roman" w:cstheme="minorHAnsi"/>
          <w:color w:val="333333"/>
          <w:lang w:eastAsia="sk-SK"/>
        </w:rPr>
        <w:t>:</w:t>
      </w:r>
    </w:p>
    <w:p w14:paraId="05BBB39D"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Prevádzkovateľ spracúva osobné údaje po dobu nevyhnutnú na splnenie účelu, najviac však po dobu 2 rokov od ich získania / ukončenia 2. kalendárneho roku v ktorom boli osobné údaje poskytnuté.</w:t>
      </w:r>
    </w:p>
    <w:p w14:paraId="0CE64B54" w14:textId="444E55F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7. Profilovanie</w:t>
      </w:r>
      <w:r>
        <w:rPr>
          <w:rFonts w:eastAsia="Times New Roman" w:cstheme="minorHAnsi"/>
          <w:color w:val="333333"/>
          <w:lang w:eastAsia="sk-SK"/>
        </w:rPr>
        <w:t>:</w:t>
      </w:r>
    </w:p>
    <w:p w14:paraId="79E49F51"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Prevádzkovateľ nespracúva osobné údaje profilovaním, ani obdobným spôsobom založenom na automatizovanom individuálnom rozhodovaní.</w:t>
      </w:r>
    </w:p>
    <w:p w14:paraId="52C0E368" w14:textId="0C44AB1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8. Práva dotknutej osoby</w:t>
      </w:r>
      <w:r>
        <w:rPr>
          <w:rFonts w:eastAsia="Times New Roman" w:cstheme="minorHAnsi"/>
          <w:color w:val="333333"/>
          <w:lang w:eastAsia="sk-SK"/>
        </w:rPr>
        <w:t>:</w:t>
      </w:r>
    </w:p>
    <w:p w14:paraId="4CE0E5B8"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w:t>
      </w:r>
      <w:r w:rsidRPr="005A0C06">
        <w:rPr>
          <w:rFonts w:eastAsia="Times New Roman" w:cstheme="minorHAnsi"/>
          <w:color w:val="333333"/>
          <w:lang w:eastAsia="sk-SK"/>
        </w:rPr>
        <w:lastRenderedPageBreak/>
        <w:t>spracúvania osobných údajov založeného na súhlase pred jeho odvolaním. Dotknutá osoba môže uplatniť svoje práva zaslaním emailu na adresu: ochranaou@delphia.sk, alebo písomne na adresu prevádzkovateľa.</w:t>
      </w:r>
    </w:p>
    <w:p w14:paraId="6AD9B4FC" w14:textId="41645A56"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9. Povinnosť poskytnutia osobných údajov</w:t>
      </w:r>
      <w:r>
        <w:rPr>
          <w:rFonts w:eastAsia="Times New Roman" w:cstheme="minorHAnsi"/>
          <w:color w:val="333333"/>
          <w:lang w:eastAsia="sk-SK"/>
        </w:rPr>
        <w:t>:</w:t>
      </w:r>
    </w:p>
    <w:p w14:paraId="3D010C07" w14:textId="77777777" w:rsidR="005A0C06" w:rsidRPr="005A0C06" w:rsidRDefault="005A0C06" w:rsidP="005A0C06">
      <w:pPr>
        <w:spacing w:after="0" w:line="375" w:lineRule="atLeast"/>
        <w:textAlignment w:val="baseline"/>
        <w:rPr>
          <w:rFonts w:eastAsia="Times New Roman" w:cstheme="minorHAnsi"/>
          <w:color w:val="333333"/>
          <w:lang w:eastAsia="sk-SK"/>
        </w:rPr>
      </w:pPr>
      <w:r w:rsidRPr="005A0C06">
        <w:rPr>
          <w:rFonts w:eastAsia="Times New Roman" w:cstheme="minorHAnsi"/>
          <w:color w:val="333333"/>
          <w:lang w:eastAsia="sk-SK"/>
        </w:rPr>
        <w:t>Dotknutá osoba poskytuje svoje osobné údaje dobrovoľne, na základe súhlasu (poskytnutie nie je zákonnou/zmluvnou požiadavkou), v prípade ich neposkytnutia nebude informovaná o novinkách, zľavách, či iných marketingových ponukách.</w:t>
      </w:r>
    </w:p>
    <w:p w14:paraId="2A33578D" w14:textId="77777777" w:rsidR="00122E27" w:rsidRPr="005A0C06" w:rsidRDefault="00122E27">
      <w:pPr>
        <w:rPr>
          <w:rFonts w:cstheme="minorHAnsi"/>
        </w:rPr>
      </w:pPr>
    </w:p>
    <w:sectPr w:rsidR="00122E27" w:rsidRPr="005A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06"/>
    <w:rsid w:val="00122E27"/>
    <w:rsid w:val="005A0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649D"/>
  <w15:chartTrackingRefBased/>
  <w15:docId w15:val="{B5AAFF48-0256-4F6B-9ADD-08A859E7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5A0C0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A0C06"/>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5A0C06"/>
    <w:rPr>
      <w:color w:val="0000FF"/>
      <w:u w:val="single"/>
    </w:rPr>
  </w:style>
  <w:style w:type="paragraph" w:customStyle="1" w:styleId="text-center">
    <w:name w:val="text-center"/>
    <w:basedOn w:val="Normlny"/>
    <w:rsid w:val="005A0C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A0C06"/>
    <w:rPr>
      <w:b/>
      <w:bCs/>
    </w:rPr>
  </w:style>
  <w:style w:type="paragraph" w:customStyle="1" w:styleId="disclaimer">
    <w:name w:val="disclaimer"/>
    <w:basedOn w:val="Normlny"/>
    <w:rsid w:val="005A0C0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isclaimer-text">
    <w:name w:val="disclaimer-text"/>
    <w:basedOn w:val="Normlny"/>
    <w:rsid w:val="005A0C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5A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8387">
      <w:bodyDiv w:val="1"/>
      <w:marLeft w:val="0"/>
      <w:marRight w:val="0"/>
      <w:marTop w:val="0"/>
      <w:marBottom w:val="0"/>
      <w:divBdr>
        <w:top w:val="none" w:sz="0" w:space="0" w:color="auto"/>
        <w:left w:val="none" w:sz="0" w:space="0" w:color="auto"/>
        <w:bottom w:val="none" w:sz="0" w:space="0" w:color="auto"/>
        <w:right w:val="none" w:sz="0" w:space="0" w:color="auto"/>
      </w:divBdr>
      <w:divsChild>
        <w:div w:id="1410469799">
          <w:marLeft w:val="0"/>
          <w:marRight w:val="0"/>
          <w:marTop w:val="0"/>
          <w:marBottom w:val="0"/>
          <w:divBdr>
            <w:top w:val="none" w:sz="0" w:space="11" w:color="auto"/>
            <w:left w:val="none" w:sz="0" w:space="11" w:color="auto"/>
            <w:bottom w:val="single" w:sz="6" w:space="11" w:color="E5E5E5"/>
            <w:right w:val="none" w:sz="0" w:space="11" w:color="auto"/>
          </w:divBdr>
          <w:divsChild>
            <w:div w:id="721712315">
              <w:marLeft w:val="0"/>
              <w:marRight w:val="0"/>
              <w:marTop w:val="0"/>
              <w:marBottom w:val="0"/>
              <w:divBdr>
                <w:top w:val="none" w:sz="0" w:space="0" w:color="auto"/>
                <w:left w:val="none" w:sz="0" w:space="0" w:color="auto"/>
                <w:bottom w:val="none" w:sz="0" w:space="0" w:color="auto"/>
                <w:right w:val="none" w:sz="0" w:space="0" w:color="auto"/>
              </w:divBdr>
            </w:div>
          </w:divsChild>
        </w:div>
        <w:div w:id="12388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nefekt.sk" TargetMode="External"/><Relationship Id="rId4" Type="http://schemas.openxmlformats.org/officeDocument/2006/relationships/hyperlink" Target="mailto:info@enefek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Papík</dc:creator>
  <cp:keywords/>
  <dc:description/>
  <cp:lastModifiedBy>Jakub Papík</cp:lastModifiedBy>
  <cp:revision>2</cp:revision>
  <dcterms:created xsi:type="dcterms:W3CDTF">2021-06-03T14:11:00Z</dcterms:created>
  <dcterms:modified xsi:type="dcterms:W3CDTF">2021-06-03T14:11:00Z</dcterms:modified>
</cp:coreProperties>
</file>